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B1" w:rsidRDefault="008741B1" w:rsidP="008741B1">
      <w:pPr>
        <w:ind w:left="-284" w:firstLine="638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ЗАТВЕРДЖЕНО</w:t>
      </w:r>
    </w:p>
    <w:p w:rsidR="008741B1" w:rsidRDefault="008741B1" w:rsidP="008741B1">
      <w:pPr>
        <w:ind w:left="-284" w:firstLine="6380"/>
        <w:jc w:val="righ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Наказом відділу культури, національностей та релігій</w:t>
      </w:r>
    </w:p>
    <w:p w:rsidR="008741B1" w:rsidRDefault="008741B1" w:rsidP="008741B1">
      <w:pPr>
        <w:ind w:left="-284" w:firstLine="6380"/>
        <w:jc w:val="righ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Арбузинської райдержадміністрації</w:t>
      </w:r>
    </w:p>
    <w:p w:rsidR="008741B1" w:rsidRPr="00CD1338" w:rsidRDefault="008741B1" w:rsidP="008741B1">
      <w:pPr>
        <w:ind w:left="-284" w:firstLine="6380"/>
        <w:jc w:val="righ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03.12.2018 № 30</w:t>
      </w:r>
    </w:p>
    <w:p w:rsidR="00A01CD1" w:rsidRPr="00CD1338" w:rsidRDefault="00A01CD1" w:rsidP="00CD1338">
      <w:pPr>
        <w:ind w:left="-284" w:firstLine="6380"/>
        <w:rPr>
          <w:sz w:val="24"/>
          <w:szCs w:val="24"/>
          <w:lang w:eastAsia="uk-UA"/>
        </w:rPr>
      </w:pPr>
    </w:p>
    <w:p w:rsidR="00A01CD1" w:rsidRDefault="00A01CD1" w:rsidP="002B2F80">
      <w:pPr>
        <w:ind w:left="6096"/>
        <w:jc w:val="left"/>
        <w:rPr>
          <w:sz w:val="24"/>
          <w:szCs w:val="24"/>
          <w:lang w:eastAsia="uk-UA"/>
        </w:rPr>
      </w:pPr>
    </w:p>
    <w:p w:rsidR="00A01CD1" w:rsidRPr="00CD1338" w:rsidRDefault="00A01CD1" w:rsidP="002B2F80">
      <w:pPr>
        <w:ind w:left="6096"/>
        <w:jc w:val="left"/>
        <w:rPr>
          <w:sz w:val="24"/>
          <w:szCs w:val="24"/>
          <w:lang w:eastAsia="uk-UA"/>
        </w:rPr>
      </w:pPr>
    </w:p>
    <w:p w:rsidR="00A01CD1" w:rsidRDefault="00A01CD1" w:rsidP="002711EB">
      <w:pPr>
        <w:ind w:left="-567"/>
        <w:jc w:val="center"/>
        <w:rPr>
          <w:b/>
          <w:bCs/>
          <w:sz w:val="24"/>
          <w:szCs w:val="24"/>
          <w:lang w:eastAsia="uk-UA"/>
        </w:rPr>
      </w:pPr>
      <w:r w:rsidRPr="00CB5AE3">
        <w:rPr>
          <w:b/>
          <w:bCs/>
          <w:sz w:val="24"/>
          <w:szCs w:val="24"/>
          <w:lang w:eastAsia="uk-UA"/>
        </w:rPr>
        <w:t xml:space="preserve"> ІНФОРМАЦІЙНА КАРТКА </w:t>
      </w:r>
    </w:p>
    <w:p w:rsidR="00A01CD1" w:rsidRDefault="00A01CD1" w:rsidP="002711EB">
      <w:pPr>
        <w:ind w:left="-567"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адміністративної послуги</w:t>
      </w:r>
    </w:p>
    <w:p w:rsidR="00A01CD1" w:rsidRPr="00862D03" w:rsidRDefault="00A01CD1" w:rsidP="00862D03">
      <w:pPr>
        <w:pStyle w:val="30"/>
        <w:shd w:val="clear" w:color="auto" w:fill="auto"/>
        <w:spacing w:line="274" w:lineRule="exact"/>
        <w:ind w:left="100" w:right="310"/>
        <w:rPr>
          <w:sz w:val="24"/>
          <w:szCs w:val="24"/>
          <w:lang w:val="uk-UA"/>
        </w:rPr>
      </w:pPr>
      <w:r w:rsidRPr="00862D03">
        <w:rPr>
          <w:sz w:val="24"/>
          <w:szCs w:val="24"/>
          <w:lang w:val="uk-UA"/>
        </w:rPr>
        <w:t>Надання висновків щодо відповідних програм га проектів містобудівних,</w:t>
      </w:r>
      <w:r w:rsidRPr="00862D03">
        <w:rPr>
          <w:sz w:val="24"/>
          <w:szCs w:val="24"/>
          <w:lang w:val="uk-UA"/>
        </w:rPr>
        <w:br/>
        <w:t>архітектурних і ландшафтних перетворень, меліоративних, шляхових, земляних</w:t>
      </w:r>
      <w:r>
        <w:rPr>
          <w:sz w:val="24"/>
          <w:szCs w:val="24"/>
          <w:lang w:val="uk-UA"/>
        </w:rPr>
        <w:t xml:space="preserve"> </w:t>
      </w:r>
      <w:r w:rsidRPr="00862D03">
        <w:rPr>
          <w:sz w:val="24"/>
          <w:szCs w:val="24"/>
          <w:lang w:val="uk-UA"/>
        </w:rPr>
        <w:t>робіт на пам</w:t>
      </w:r>
      <w:r>
        <w:rPr>
          <w:sz w:val="24"/>
          <w:szCs w:val="24"/>
          <w:lang w:val="uk-UA"/>
        </w:rPr>
        <w:t>’</w:t>
      </w:r>
      <w:r w:rsidRPr="00862D03">
        <w:rPr>
          <w:sz w:val="24"/>
          <w:szCs w:val="24"/>
          <w:lang w:val="uk-UA"/>
        </w:rPr>
        <w:t>ятках місцевого зна</w:t>
      </w:r>
      <w:r>
        <w:rPr>
          <w:sz w:val="24"/>
          <w:szCs w:val="24"/>
          <w:lang w:val="uk-UA"/>
        </w:rPr>
        <w:t xml:space="preserve">чення та в зонах їх охорони, на </w:t>
      </w:r>
      <w:r w:rsidRPr="00862D03">
        <w:rPr>
          <w:sz w:val="24"/>
          <w:szCs w:val="24"/>
          <w:lang w:val="uk-UA"/>
        </w:rPr>
        <w:t>охоронюваних</w:t>
      </w:r>
      <w:r>
        <w:rPr>
          <w:sz w:val="24"/>
          <w:szCs w:val="24"/>
          <w:lang w:val="uk-UA"/>
        </w:rPr>
        <w:t xml:space="preserve"> </w:t>
      </w:r>
      <w:r w:rsidRPr="00862D03">
        <w:rPr>
          <w:sz w:val="24"/>
          <w:szCs w:val="24"/>
          <w:lang w:val="uk-UA"/>
        </w:rPr>
        <w:t xml:space="preserve">археологічних територіях, в історичних ареалах населених місць, а також програм </w:t>
      </w:r>
      <w:r>
        <w:rPr>
          <w:sz w:val="24"/>
          <w:szCs w:val="24"/>
          <w:lang w:val="uk-UA"/>
        </w:rPr>
        <w:t xml:space="preserve">та </w:t>
      </w:r>
      <w:r w:rsidRPr="00862D03">
        <w:rPr>
          <w:sz w:val="24"/>
          <w:szCs w:val="24"/>
          <w:lang w:val="uk-UA"/>
        </w:rPr>
        <w:t>проектів, реалізація яких може позначитися на стані об’єктів культурної спадщини</w:t>
      </w:r>
    </w:p>
    <w:p w:rsidR="00A01CD1" w:rsidRPr="00862D03" w:rsidRDefault="00A01CD1" w:rsidP="002711EB">
      <w:pPr>
        <w:ind w:left="-567"/>
        <w:jc w:val="center"/>
        <w:rPr>
          <w:b/>
          <w:bCs/>
          <w:sz w:val="22"/>
          <w:szCs w:val="22"/>
          <w:lang w:eastAsia="uk-UA"/>
        </w:rPr>
      </w:pPr>
    </w:p>
    <w:p w:rsidR="00A01CD1" w:rsidRPr="00CB5AE3" w:rsidRDefault="00A01CD1" w:rsidP="002711EB">
      <w:pPr>
        <w:ind w:left="-567"/>
        <w:jc w:val="center"/>
        <w:rPr>
          <w:sz w:val="24"/>
          <w:szCs w:val="24"/>
          <w:lang w:eastAsia="uk-UA"/>
        </w:rPr>
      </w:pPr>
      <w:bookmarkStart w:id="0" w:name="n13"/>
      <w:bookmarkEnd w:id="0"/>
      <w:r>
        <w:rPr>
          <w:sz w:val="24"/>
          <w:szCs w:val="24"/>
          <w:lang w:eastAsia="uk-UA"/>
        </w:rPr>
        <w:t>Центр надання адміністративних послуг при Арбузинській райдержадміністрації</w:t>
      </w:r>
    </w:p>
    <w:p w:rsidR="00A01CD1" w:rsidRPr="00CB5AE3" w:rsidRDefault="00A01CD1" w:rsidP="002711EB">
      <w:pPr>
        <w:ind w:left="-567"/>
        <w:jc w:val="center"/>
        <w:rPr>
          <w:sz w:val="20"/>
          <w:szCs w:val="20"/>
          <w:lang w:eastAsia="uk-UA"/>
        </w:rPr>
      </w:pPr>
      <w:r w:rsidRPr="00CB5AE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A01CD1" w:rsidRPr="00CB5AE3" w:rsidRDefault="00A01CD1" w:rsidP="00F03E60">
      <w:pPr>
        <w:jc w:val="center"/>
        <w:rPr>
          <w:sz w:val="20"/>
          <w:szCs w:val="20"/>
          <w:lang w:eastAsia="uk-UA"/>
        </w:rPr>
      </w:pPr>
    </w:p>
    <w:tbl>
      <w:tblPr>
        <w:tblW w:w="4869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2"/>
        <w:gridCol w:w="3001"/>
        <w:gridCol w:w="6277"/>
      </w:tblGrid>
      <w:tr w:rsidR="00A01CD1" w:rsidRPr="00CB5AE3" w:rsidTr="00D50A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5C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bookmarkStart w:id="1" w:name="n14"/>
            <w:bookmarkEnd w:id="1"/>
            <w:r w:rsidRPr="00EA07EF">
              <w:rPr>
                <w:b/>
                <w:bCs/>
                <w:sz w:val="22"/>
                <w:szCs w:val="22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A01CD1" w:rsidRPr="00EA07EF" w:rsidRDefault="00A01CD1" w:rsidP="00D735C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07EF">
              <w:rPr>
                <w:b/>
                <w:bCs/>
                <w:sz w:val="22"/>
                <w:szCs w:val="22"/>
                <w:lang w:eastAsia="uk-UA"/>
              </w:rPr>
              <w:t>та/або центру надання адміністративних послуг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B26E40">
            <w:pPr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Місцезнаходження 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B26E40">
            <w:pPr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ілок</w:t>
            </w:r>
            <w:r w:rsidRPr="00EA07EF">
              <w:rPr>
                <w:sz w:val="22"/>
                <w:szCs w:val="22"/>
                <w:lang w:eastAsia="uk-UA"/>
              </w:rPr>
              <w:t xml:space="preserve"> з 8.00 до 17.00</w:t>
            </w:r>
          </w:p>
          <w:p w:rsidR="00A01CD1" w:rsidRPr="00EA07EF" w:rsidRDefault="00A01CD1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A01CD1" w:rsidRPr="00EA07EF" w:rsidRDefault="00A01CD1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A01CD1" w:rsidRPr="00EA07EF" w:rsidRDefault="00A01CD1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A01CD1" w:rsidRDefault="00A01CD1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A01CD1" w:rsidRPr="00EA07EF" w:rsidRDefault="00A01CD1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 вихідний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B26E40">
            <w:pPr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9B40E9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Т.05132 3 09 22 </w:t>
            </w:r>
          </w:p>
          <w:p w:rsidR="00A01CD1" w:rsidRPr="00EA07EF" w:rsidRDefault="00A01CD1" w:rsidP="009B40E9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A01CD1" w:rsidRPr="00EA07EF" w:rsidRDefault="00201256" w:rsidP="00B26E40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hyperlink r:id="rId7" w:history="1">
              <w:r w:rsidR="00A01CD1" w:rsidRPr="00EA07EF">
                <w:rPr>
                  <w:rStyle w:val="ab"/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A01CD1" w:rsidRPr="00CB5AE3" w:rsidTr="00D50A64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07EF">
              <w:rPr>
                <w:b/>
                <w:bCs/>
                <w:sz w:val="22"/>
                <w:szCs w:val="22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Закони України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50A64">
            <w:pPr>
              <w:pStyle w:val="31"/>
              <w:shd w:val="clear" w:color="auto" w:fill="auto"/>
              <w:spacing w:after="0" w:line="245" w:lineRule="exact"/>
              <w:ind w:firstLine="0"/>
              <w:jc w:val="left"/>
              <w:rPr>
                <w:sz w:val="22"/>
                <w:szCs w:val="22"/>
              </w:rPr>
            </w:pPr>
            <w:r w:rsidRPr="00EA07EF">
              <w:rPr>
                <w:rStyle w:val="2"/>
                <w:sz w:val="22"/>
                <w:szCs w:val="22"/>
              </w:rPr>
              <w:t>Закон України «Про адміністративні послуги»</w:t>
            </w:r>
          </w:p>
          <w:p w:rsidR="00A01CD1" w:rsidRDefault="00A01CD1" w:rsidP="00D50A64">
            <w:pPr>
              <w:pStyle w:val="a3"/>
              <w:tabs>
                <w:tab w:val="left" w:pos="217"/>
              </w:tabs>
              <w:ind w:left="0"/>
              <w:rPr>
                <w:rStyle w:val="2"/>
                <w:sz w:val="22"/>
                <w:szCs w:val="22"/>
              </w:rPr>
            </w:pPr>
            <w:r w:rsidRPr="00EA07EF">
              <w:rPr>
                <w:rStyle w:val="2"/>
                <w:sz w:val="22"/>
                <w:szCs w:val="22"/>
              </w:rPr>
              <w:t>Закон України «Про дозвільну систему у сфері господарської діяльності»</w:t>
            </w:r>
          </w:p>
          <w:p w:rsidR="00A01CD1" w:rsidRPr="00EA07EF" w:rsidRDefault="00A01CD1" w:rsidP="00D50A64">
            <w:pPr>
              <w:pStyle w:val="a3"/>
              <w:tabs>
                <w:tab w:val="left" w:pos="217"/>
              </w:tabs>
              <w:ind w:left="0"/>
              <w:rPr>
                <w:sz w:val="22"/>
                <w:szCs w:val="22"/>
                <w:lang w:eastAsia="uk-UA"/>
              </w:rPr>
            </w:pPr>
            <w:r w:rsidRPr="00EA07EF">
              <w:rPr>
                <w:rStyle w:val="2"/>
                <w:sz w:val="22"/>
                <w:szCs w:val="22"/>
              </w:rPr>
              <w:t>Закон України «Про охорону культурної спадщини»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Акти Кабінету Міністрів України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Default="00A01CD1" w:rsidP="00D50A64">
            <w:pPr>
              <w:ind w:firstLine="97"/>
              <w:rPr>
                <w:rStyle w:val="2"/>
                <w:sz w:val="22"/>
                <w:szCs w:val="22"/>
              </w:rPr>
            </w:pPr>
            <w:r w:rsidRPr="00EA07EF">
              <w:rPr>
                <w:rStyle w:val="2"/>
                <w:sz w:val="22"/>
                <w:szCs w:val="22"/>
              </w:rPr>
              <w:t>Постанова Кабінету Міністрів Укр</w:t>
            </w:r>
            <w:r>
              <w:rPr>
                <w:rStyle w:val="2"/>
                <w:sz w:val="22"/>
                <w:szCs w:val="22"/>
              </w:rPr>
              <w:t xml:space="preserve">аїни від 03.09.2008р. №778 </w:t>
            </w:r>
          </w:p>
          <w:p w:rsidR="00A01CD1" w:rsidRPr="007C3CD9" w:rsidRDefault="00A01CD1" w:rsidP="00D50A64">
            <w:pPr>
              <w:ind w:firstLine="97"/>
              <w:rPr>
                <w:sz w:val="22"/>
                <w:szCs w:val="22"/>
                <w:lang w:eastAsia="uk-UA"/>
              </w:rPr>
            </w:pPr>
            <w:r w:rsidRPr="007C3CD9">
              <w:rPr>
                <w:rStyle w:val="2"/>
                <w:sz w:val="22"/>
                <w:szCs w:val="22"/>
              </w:rPr>
              <w:t>"Про внесення</w:t>
            </w:r>
            <w:r>
              <w:rPr>
                <w:rStyle w:val="2"/>
                <w:sz w:val="22"/>
                <w:szCs w:val="22"/>
              </w:rPr>
              <w:t xml:space="preserve"> змін до постанови Кабінету Міністрів України від 07 грудня 2005 р. №1176"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F05647">
            <w:pPr>
              <w:pStyle w:val="a3"/>
              <w:tabs>
                <w:tab w:val="left" w:pos="0"/>
              </w:tabs>
              <w:ind w:left="0" w:firstLine="217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-</w:t>
            </w:r>
          </w:p>
        </w:tc>
      </w:tr>
      <w:tr w:rsidR="00A01CD1" w:rsidRPr="00CB5AE3" w:rsidTr="00D50A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07EF">
              <w:rPr>
                <w:b/>
                <w:bCs/>
                <w:sz w:val="22"/>
                <w:szCs w:val="22"/>
                <w:lang w:eastAsia="uk-UA"/>
              </w:rPr>
              <w:t>Умови отримання адміністративної послуги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D50A64" w:rsidRDefault="00A01CD1" w:rsidP="00D50A64">
            <w:pPr>
              <w:ind w:firstLine="217"/>
              <w:rPr>
                <w:sz w:val="22"/>
                <w:szCs w:val="22"/>
                <w:lang w:eastAsia="uk-UA"/>
              </w:rPr>
            </w:pPr>
            <w:r w:rsidRPr="00D50A64">
              <w:rPr>
                <w:sz w:val="22"/>
                <w:szCs w:val="22"/>
              </w:rPr>
              <w:t>Звернення (фізичної або юридичної особи) та надання повного пакету документів. Державна квота.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F34C3E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0"/>
              <w:jc w:val="both"/>
              <w:rPr>
                <w:spacing w:val="0"/>
                <w:sz w:val="22"/>
                <w:szCs w:val="22"/>
              </w:rPr>
            </w:pPr>
            <w:bookmarkStart w:id="2" w:name="n550"/>
            <w:bookmarkEnd w:id="2"/>
            <w:r w:rsidRPr="00D50A64">
              <w:rPr>
                <w:rStyle w:val="2"/>
                <w:spacing w:val="0"/>
                <w:sz w:val="22"/>
                <w:szCs w:val="22"/>
              </w:rPr>
              <w:t>Заява до управління культури, націон</w:t>
            </w:r>
            <w:r>
              <w:rPr>
                <w:rStyle w:val="2"/>
                <w:spacing w:val="0"/>
                <w:sz w:val="22"/>
                <w:szCs w:val="22"/>
              </w:rPr>
              <w:t>аль</w:t>
            </w:r>
            <w:r w:rsidRPr="00D50A64">
              <w:rPr>
                <w:rStyle w:val="2"/>
                <w:spacing w:val="0"/>
                <w:sz w:val="22"/>
                <w:szCs w:val="22"/>
              </w:rPr>
              <w:t>ностей та релігій</w:t>
            </w:r>
            <w:r w:rsidRPr="00D50A64">
              <w:rPr>
                <w:rStyle w:val="2"/>
                <w:spacing w:val="0"/>
                <w:sz w:val="22"/>
                <w:szCs w:val="22"/>
              </w:rPr>
              <w:br/>
              <w:t>облдержадміністрації щодо надання погодження.</w:t>
            </w:r>
          </w:p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spacing w:val="0"/>
                <w:sz w:val="22"/>
                <w:szCs w:val="22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>Висновок органів охорони культурної спадщини районних державних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адміністрацій органів охорони культурної спадщини місцевого самоврядування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 xml:space="preserve">щодо відповідних програм та </w:t>
            </w:r>
            <w:r w:rsidRPr="00D50A64">
              <w:rPr>
                <w:rStyle w:val="2"/>
                <w:spacing w:val="0"/>
                <w:sz w:val="22"/>
                <w:szCs w:val="22"/>
              </w:rPr>
              <w:lastRenderedPageBreak/>
              <w:t>проектів містобудівних, архітектурних і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ландшафтних перетворень, меліоративних шляхових, земляних робіт на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пам’ятках місцевого значення, історико - культурних заповідних територіях та в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зонах їх охорони, на охоронюваних археологічних територіях, в історичних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ареалах населення місць, а також програм та проектів, реалізація яких може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позначитися на стані об’єктів культурної спадщини.</w:t>
            </w:r>
          </w:p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40" w:lineRule="auto"/>
              <w:ind w:left="0" w:firstLine="0"/>
              <w:jc w:val="both"/>
              <w:rPr>
                <w:spacing w:val="0"/>
                <w:sz w:val="22"/>
                <w:szCs w:val="22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>Проектна документація (вихідні дані, архітектурно -будівельна частина) з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погодженням управління містобудування і архітектури облдержадміністрації.</w:t>
            </w:r>
          </w:p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spacing w:val="0"/>
                <w:sz w:val="22"/>
                <w:szCs w:val="22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>Скорочений том проектної документації (залишається в архіві управління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культури облдержадміністрації) у складі: лист-дозвіл або розпорядження,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генеральний план, державний акт на право користування земельною ділянкою,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архітектурно - планувальні вимоги, містобудівні обмеження, плани, фасади,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розрізи, матеріали візуалізації.</w:t>
            </w:r>
          </w:p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0" w:firstLine="0"/>
              <w:jc w:val="both"/>
              <w:rPr>
                <w:spacing w:val="0"/>
                <w:sz w:val="22"/>
                <w:szCs w:val="22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>Генеральний план на топографічній основі (оригінал - калька).</w:t>
            </w:r>
          </w:p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spacing w:val="0"/>
                <w:sz w:val="22"/>
                <w:szCs w:val="22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 xml:space="preserve">Копія затвердженого в установленому порядку істотко </w:t>
            </w:r>
            <w:r>
              <w:rPr>
                <w:rStyle w:val="2"/>
                <w:spacing w:val="0"/>
                <w:sz w:val="22"/>
                <w:szCs w:val="22"/>
              </w:rPr>
              <w:t>–</w:t>
            </w:r>
            <w:r w:rsidRPr="00D50A64">
              <w:rPr>
                <w:rStyle w:val="2"/>
                <w:spacing w:val="0"/>
                <w:sz w:val="22"/>
                <w:szCs w:val="22"/>
              </w:rPr>
              <w:t xml:space="preserve"> містобудівного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D50A64">
              <w:rPr>
                <w:rStyle w:val="2"/>
                <w:spacing w:val="0"/>
                <w:sz w:val="22"/>
                <w:szCs w:val="22"/>
              </w:rPr>
              <w:t>обґрунтування.</w:t>
            </w:r>
          </w:p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after="0" w:line="240" w:lineRule="auto"/>
              <w:ind w:left="0" w:firstLine="0"/>
              <w:jc w:val="both"/>
              <w:rPr>
                <w:spacing w:val="0"/>
                <w:sz w:val="22"/>
                <w:szCs w:val="22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>Паспорт опорядження фасадів (у разі потреби).</w:t>
            </w:r>
          </w:p>
          <w:p w:rsidR="00A01CD1" w:rsidRPr="00D50A64" w:rsidRDefault="00A01CD1" w:rsidP="00D50A64">
            <w:pPr>
              <w:pStyle w:val="3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0" w:firstLine="0"/>
              <w:jc w:val="both"/>
              <w:rPr>
                <w:spacing w:val="0"/>
                <w:sz w:val="22"/>
                <w:szCs w:val="22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>Звіт про результати вивчення громадської думки ( у разі потреби).</w:t>
            </w:r>
          </w:p>
          <w:p w:rsidR="00A01CD1" w:rsidRPr="00D50A64" w:rsidRDefault="00A01CD1" w:rsidP="00D50A64">
            <w:pPr>
              <w:pStyle w:val="31"/>
              <w:widowControl/>
              <w:shd w:val="clear" w:color="auto" w:fill="auto"/>
              <w:tabs>
                <w:tab w:val="left" w:pos="376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eastAsia="uk-UA"/>
              </w:rPr>
            </w:pPr>
            <w:r w:rsidRPr="00D50A64">
              <w:rPr>
                <w:rStyle w:val="2"/>
                <w:spacing w:val="0"/>
                <w:sz w:val="22"/>
                <w:szCs w:val="22"/>
              </w:rPr>
              <w:t>Копія довіреності (у разі потреби).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F5987" w:rsidRDefault="00A01CD1" w:rsidP="00CF5987">
            <w:pPr>
              <w:pStyle w:val="31"/>
              <w:shd w:val="clear" w:color="auto" w:fill="auto"/>
              <w:spacing w:after="0" w:line="240" w:lineRule="auto"/>
              <w:ind w:firstLine="97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spacing w:val="0"/>
                <w:sz w:val="22"/>
                <w:szCs w:val="22"/>
              </w:rPr>
              <w:t>Заява на отримання адміністративної послуги (далі - заява) подається в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письмовій чи усній формі.</w:t>
            </w:r>
          </w:p>
          <w:p w:rsidR="00A01CD1" w:rsidRPr="00CF5987" w:rsidRDefault="00A01CD1" w:rsidP="00CF5987">
            <w:pPr>
              <w:pStyle w:val="31"/>
              <w:shd w:val="clear" w:color="auto" w:fill="auto"/>
              <w:spacing w:after="0" w:line="240" w:lineRule="auto"/>
              <w:ind w:firstLine="97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spacing w:val="0"/>
                <w:sz w:val="22"/>
                <w:szCs w:val="22"/>
              </w:rPr>
              <w:t>Письмова заява може бути подана суб’єкту надання адміністративної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послуги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особисто, або надіслана поштою.</w:t>
            </w:r>
          </w:p>
          <w:p w:rsidR="00A01CD1" w:rsidRPr="00CF5987" w:rsidRDefault="00A01CD1" w:rsidP="00CF5987">
            <w:pPr>
              <w:pStyle w:val="31"/>
              <w:shd w:val="clear" w:color="auto" w:fill="auto"/>
              <w:spacing w:after="0" w:line="240" w:lineRule="auto"/>
              <w:ind w:firstLine="97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spacing w:val="0"/>
                <w:sz w:val="22"/>
                <w:szCs w:val="22"/>
              </w:rPr>
              <w:t>Заява та документи, шо додаються до неї, подаються в одному примірнику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особисто або уповноваженою ним особою, а також надіслані рекомендованим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листом з описом вкладення, при цьому підпис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заявника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(фізичної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особи -підприємця) та уповноваженої ним особи засвідчується нотаріально.</w:t>
            </w:r>
          </w:p>
          <w:p w:rsidR="00A01CD1" w:rsidRPr="00EA07EF" w:rsidRDefault="00A01CD1" w:rsidP="00F9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2"/>
                <w:szCs w:val="22"/>
                <w:lang w:val="ru-RU" w:eastAsia="uk-UA"/>
              </w:rPr>
            </w:pP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ind w:firstLine="217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Безоплатно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F5987" w:rsidRDefault="00A01CD1" w:rsidP="00CF598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spacing w:val="0"/>
                <w:sz w:val="22"/>
                <w:szCs w:val="22"/>
              </w:rPr>
              <w:t>Протягом одного місяця з дня подання фізичною чи юридичною особою</w:t>
            </w:r>
            <w:r w:rsidRPr="00CF5987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CF5987">
              <w:rPr>
                <w:spacing w:val="0"/>
                <w:sz w:val="22"/>
                <w:szCs w:val="22"/>
              </w:rPr>
              <w:t>відповідних документів</w:t>
            </w:r>
          </w:p>
          <w:p w:rsidR="00A01CD1" w:rsidRPr="00EA07EF" w:rsidRDefault="00A01CD1" w:rsidP="00C62DB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2"/>
                <w:szCs w:val="22"/>
                <w:lang w:val="ru-RU"/>
              </w:rPr>
            </w:pP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52271C">
            <w:pPr>
              <w:tabs>
                <w:tab w:val="left" w:pos="-67"/>
              </w:tabs>
              <w:ind w:firstLine="217"/>
              <w:rPr>
                <w:sz w:val="22"/>
                <w:szCs w:val="22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EA07EF">
              <w:rPr>
                <w:sz w:val="22"/>
                <w:szCs w:val="22"/>
              </w:rPr>
              <w:t>безоплатно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F5987" w:rsidRDefault="00A01CD1" w:rsidP="00CF5987">
            <w:pPr>
              <w:pStyle w:val="31"/>
              <w:widowControl/>
              <w:shd w:val="clear" w:color="auto" w:fill="auto"/>
              <w:tabs>
                <w:tab w:val="left" w:pos="-72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rStyle w:val="2"/>
                <w:spacing w:val="0"/>
                <w:sz w:val="22"/>
                <w:szCs w:val="22"/>
              </w:rPr>
              <w:t>1.Подання суб’єктом господарювання неповного пакета документів, необхідних дія одержання документа дозвільного характеру, згідно із встановленим вичерпним переліком.</w:t>
            </w:r>
          </w:p>
          <w:p w:rsidR="00A01CD1" w:rsidRPr="00CF5987" w:rsidRDefault="00A01CD1" w:rsidP="00CF5987">
            <w:pPr>
              <w:pStyle w:val="31"/>
              <w:widowControl/>
              <w:shd w:val="clear" w:color="auto" w:fill="auto"/>
              <w:tabs>
                <w:tab w:val="left" w:pos="-47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rStyle w:val="2"/>
                <w:spacing w:val="0"/>
                <w:sz w:val="22"/>
                <w:szCs w:val="22"/>
              </w:rPr>
              <w:t>2.Виявлення в документах, поданих суб'єктом господарювання, недостовірних відомостей.</w:t>
            </w:r>
          </w:p>
          <w:p w:rsidR="00A01CD1" w:rsidRPr="00CF5987" w:rsidRDefault="00A01CD1" w:rsidP="00CF5987">
            <w:pPr>
              <w:pStyle w:val="31"/>
              <w:widowControl/>
              <w:shd w:val="clear" w:color="auto" w:fill="auto"/>
              <w:tabs>
                <w:tab w:val="left" w:pos="-51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rStyle w:val="2"/>
                <w:spacing w:val="0"/>
                <w:sz w:val="22"/>
                <w:szCs w:val="22"/>
              </w:rPr>
              <w:t>3.Негативний висновок за результатами проведених експертиз та</w:t>
            </w:r>
            <w:r w:rsidRPr="00CF5987">
              <w:rPr>
                <w:rStyle w:val="2"/>
                <w:spacing w:val="0"/>
                <w:sz w:val="22"/>
                <w:szCs w:val="22"/>
              </w:rPr>
              <w:br/>
              <w:t>обстежень або інших наукових і технічних оцінок, необхідних для</w:t>
            </w:r>
            <w:r>
              <w:rPr>
                <w:rStyle w:val="2"/>
                <w:spacing w:val="0"/>
                <w:sz w:val="22"/>
                <w:szCs w:val="22"/>
              </w:rPr>
              <w:t xml:space="preserve"> </w:t>
            </w:r>
            <w:r w:rsidRPr="00CF5987">
              <w:rPr>
                <w:rStyle w:val="2"/>
                <w:spacing w:val="0"/>
                <w:sz w:val="22"/>
                <w:szCs w:val="22"/>
              </w:rPr>
              <w:t>видачі документа дозвільного характеру.</w:t>
            </w:r>
          </w:p>
          <w:p w:rsidR="00A01CD1" w:rsidRPr="00CF5987" w:rsidRDefault="00A01CD1" w:rsidP="00CF5987">
            <w:pPr>
              <w:pStyle w:val="31"/>
              <w:widowControl/>
              <w:shd w:val="clear" w:color="auto" w:fill="auto"/>
              <w:tabs>
                <w:tab w:val="left" w:pos="-51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  <w:r w:rsidRPr="00CF5987">
              <w:rPr>
                <w:rStyle w:val="2"/>
                <w:spacing w:val="0"/>
                <w:sz w:val="22"/>
                <w:szCs w:val="22"/>
              </w:rPr>
              <w:t>4.Інші підстави для відмови у видачі документа, що встановлені законом.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F5987" w:rsidRDefault="00A01CD1" w:rsidP="00CF5987">
            <w:pPr>
              <w:pStyle w:val="31"/>
              <w:widowControl/>
              <w:shd w:val="clear" w:color="auto" w:fill="auto"/>
              <w:tabs>
                <w:tab w:val="left" w:pos="105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val="uk-UA"/>
              </w:rPr>
            </w:pPr>
            <w:r w:rsidRPr="00CF5987">
              <w:rPr>
                <w:spacing w:val="0"/>
                <w:sz w:val="22"/>
                <w:szCs w:val="22"/>
                <w:lang w:val="uk-UA"/>
              </w:rPr>
              <w:t>Висновок органу охорони культурної спадщини райдержадміністрації</w:t>
            </w: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Способи отримання відповіді (результату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F5987" w:rsidRDefault="00A01CD1" w:rsidP="00CF5987">
            <w:pPr>
              <w:pStyle w:val="31"/>
              <w:widowControl/>
              <w:shd w:val="clear" w:color="auto" w:fill="auto"/>
              <w:tabs>
                <w:tab w:val="left" w:pos="105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val="uk-UA"/>
              </w:rPr>
            </w:pPr>
            <w:r w:rsidRPr="00CF5987">
              <w:rPr>
                <w:spacing w:val="0"/>
                <w:sz w:val="22"/>
                <w:szCs w:val="22"/>
                <w:lang w:val="uk-UA"/>
              </w:rPr>
              <w:t>Адміністративна послуга вважається наданою з моменту отримання її суб</w:t>
            </w:r>
            <w:r w:rsidRPr="00CF5987">
              <w:rPr>
                <w:spacing w:val="0"/>
                <w:sz w:val="22"/>
                <w:szCs w:val="22"/>
              </w:rPr>
              <w:t>`</w:t>
            </w:r>
            <w:r w:rsidRPr="00CF5987">
              <w:rPr>
                <w:spacing w:val="0"/>
                <w:sz w:val="22"/>
                <w:szCs w:val="22"/>
                <w:lang w:val="uk-UA"/>
              </w:rPr>
              <w:t>єктом звернення особисто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</w:t>
            </w:r>
            <w:r w:rsidRPr="00CF5987">
              <w:rPr>
                <w:spacing w:val="0"/>
                <w:sz w:val="22"/>
                <w:szCs w:val="22"/>
              </w:rPr>
              <w:t>`</w:t>
            </w:r>
            <w:r w:rsidRPr="00CF5987">
              <w:rPr>
                <w:spacing w:val="0"/>
                <w:sz w:val="22"/>
                <w:szCs w:val="22"/>
                <w:lang w:val="uk-UA"/>
              </w:rPr>
              <w:t>єкта звернення. У випадках передбачених законодавством, відповідний документ може бути надісланий поштою ( рекомендованим листом з повідомленням про вручення) або за допомогою засобів телекомунікаційного зв</w:t>
            </w:r>
            <w:r w:rsidRPr="00CF5987">
              <w:rPr>
                <w:spacing w:val="0"/>
                <w:sz w:val="22"/>
                <w:szCs w:val="22"/>
              </w:rPr>
              <w:t>`</w:t>
            </w:r>
            <w:r w:rsidRPr="00CF5987">
              <w:rPr>
                <w:spacing w:val="0"/>
                <w:sz w:val="22"/>
                <w:szCs w:val="22"/>
                <w:lang w:val="uk-UA"/>
              </w:rPr>
              <w:t>язку. При цьому строк доставки поштової кореспонденції не зараховується до строку надання адміністративної послуги.</w:t>
            </w:r>
          </w:p>
          <w:p w:rsidR="00A01CD1" w:rsidRPr="00CF5987" w:rsidRDefault="00A01CD1" w:rsidP="00CF5987">
            <w:pPr>
              <w:pStyle w:val="31"/>
              <w:widowControl/>
              <w:shd w:val="clear" w:color="auto" w:fill="auto"/>
              <w:tabs>
                <w:tab w:val="left" w:pos="105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val="uk-UA"/>
              </w:rPr>
            </w:pPr>
          </w:p>
          <w:p w:rsidR="00A01CD1" w:rsidRPr="00EA07EF" w:rsidRDefault="00A01CD1" w:rsidP="00467735">
            <w:pPr>
              <w:pStyle w:val="31"/>
              <w:shd w:val="clear" w:color="auto" w:fill="auto"/>
              <w:tabs>
                <w:tab w:val="left" w:pos="1058"/>
              </w:tabs>
              <w:spacing w:after="0" w:line="184" w:lineRule="exact"/>
              <w:ind w:left="100" w:firstLine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01CD1" w:rsidRPr="00CB5AE3" w:rsidTr="00D50A64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CB5AE3" w:rsidRDefault="00A01CD1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примітка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CD1" w:rsidRPr="00EA07EF" w:rsidRDefault="00A01CD1" w:rsidP="00A06DF6">
            <w:pPr>
              <w:pStyle w:val="31"/>
              <w:shd w:val="clear" w:color="auto" w:fill="auto"/>
              <w:spacing w:after="0" w:line="130" w:lineRule="exact"/>
              <w:ind w:left="100" w:firstLine="0"/>
              <w:rPr>
                <w:sz w:val="22"/>
                <w:szCs w:val="22"/>
                <w:lang w:val="uk-UA" w:eastAsia="uk-UA"/>
              </w:rPr>
            </w:pPr>
            <w:bookmarkStart w:id="6" w:name="o638"/>
            <w:bookmarkEnd w:id="6"/>
            <w:r>
              <w:rPr>
                <w:sz w:val="22"/>
                <w:szCs w:val="22"/>
                <w:lang w:val="uk-UA" w:eastAsia="uk-UA"/>
              </w:rPr>
              <w:t>-</w:t>
            </w:r>
          </w:p>
        </w:tc>
      </w:tr>
    </w:tbl>
    <w:p w:rsidR="00A01CD1" w:rsidRPr="00CB5AE3" w:rsidRDefault="00A01CD1" w:rsidP="00F03E60">
      <w:pPr>
        <w:jc w:val="right"/>
        <w:rPr>
          <w:sz w:val="24"/>
          <w:szCs w:val="24"/>
        </w:rPr>
      </w:pPr>
      <w:bookmarkStart w:id="7" w:name="n43"/>
      <w:bookmarkEnd w:id="7"/>
    </w:p>
    <w:p w:rsidR="00A01CD1" w:rsidRPr="00CB5AE3" w:rsidRDefault="00A01CD1" w:rsidP="00F03E60">
      <w:pPr>
        <w:jc w:val="right"/>
        <w:rPr>
          <w:sz w:val="24"/>
          <w:szCs w:val="24"/>
        </w:rPr>
      </w:pPr>
    </w:p>
    <w:p w:rsidR="00A01CD1" w:rsidRPr="00CB5AE3" w:rsidRDefault="00A01CD1" w:rsidP="001F5FFC"/>
    <w:sectPr w:rsidR="00A01CD1" w:rsidRPr="00CB5AE3" w:rsidSect="00B75E30">
      <w:headerReference w:type="default" r:id="rId8"/>
      <w:pgSz w:w="11906" w:h="16838"/>
      <w:pgMar w:top="850" w:right="566" w:bottom="709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E3" w:rsidRDefault="00332CE3">
      <w:r>
        <w:separator/>
      </w:r>
    </w:p>
  </w:endnote>
  <w:endnote w:type="continuationSeparator" w:id="1">
    <w:p w:rsidR="00332CE3" w:rsidRDefault="0033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E3" w:rsidRDefault="00332CE3">
      <w:r>
        <w:separator/>
      </w:r>
    </w:p>
  </w:footnote>
  <w:footnote w:type="continuationSeparator" w:id="1">
    <w:p w:rsidR="00332CE3" w:rsidRDefault="0033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D1" w:rsidRPr="003A0DD1" w:rsidRDefault="00201256">
    <w:pPr>
      <w:pStyle w:val="a4"/>
      <w:jc w:val="center"/>
      <w:rPr>
        <w:sz w:val="24"/>
        <w:szCs w:val="24"/>
      </w:rPr>
    </w:pPr>
    <w:r w:rsidRPr="003A0DD1">
      <w:rPr>
        <w:sz w:val="24"/>
        <w:szCs w:val="24"/>
      </w:rPr>
      <w:fldChar w:fldCharType="begin"/>
    </w:r>
    <w:r w:rsidR="00A01CD1" w:rsidRPr="003A0DD1">
      <w:rPr>
        <w:sz w:val="24"/>
        <w:szCs w:val="24"/>
      </w:rPr>
      <w:instrText>PAGE   \* MERGEFORMAT</w:instrText>
    </w:r>
    <w:r w:rsidRPr="003A0DD1">
      <w:rPr>
        <w:sz w:val="24"/>
        <w:szCs w:val="24"/>
      </w:rPr>
      <w:fldChar w:fldCharType="separate"/>
    </w:r>
    <w:r w:rsidR="008741B1" w:rsidRPr="008741B1">
      <w:rPr>
        <w:noProof/>
        <w:sz w:val="24"/>
        <w:szCs w:val="24"/>
        <w:lang w:val="ru-RU"/>
      </w:rPr>
      <w:t>3</w:t>
    </w:r>
    <w:r w:rsidRPr="003A0DD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6844"/>
    <w:multiLevelType w:val="multilevel"/>
    <w:tmpl w:val="A476CD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3E3C0B"/>
    <w:multiLevelType w:val="multilevel"/>
    <w:tmpl w:val="45EA7A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D44D3"/>
    <w:multiLevelType w:val="multilevel"/>
    <w:tmpl w:val="C5B40E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32AC0"/>
    <w:multiLevelType w:val="multilevel"/>
    <w:tmpl w:val="86CEED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B04495"/>
    <w:multiLevelType w:val="multilevel"/>
    <w:tmpl w:val="86841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2F54"/>
    <w:rsid w:val="00010AF8"/>
    <w:rsid w:val="00016211"/>
    <w:rsid w:val="00027466"/>
    <w:rsid w:val="0003636E"/>
    <w:rsid w:val="00036A10"/>
    <w:rsid w:val="000E1FD6"/>
    <w:rsid w:val="000E214E"/>
    <w:rsid w:val="000E2D44"/>
    <w:rsid w:val="000F4ABC"/>
    <w:rsid w:val="0013382C"/>
    <w:rsid w:val="00153647"/>
    <w:rsid w:val="001F5FFC"/>
    <w:rsid w:val="00201256"/>
    <w:rsid w:val="002113A9"/>
    <w:rsid w:val="00250164"/>
    <w:rsid w:val="002711EB"/>
    <w:rsid w:val="00284B52"/>
    <w:rsid w:val="002A66EF"/>
    <w:rsid w:val="002B2F80"/>
    <w:rsid w:val="002B34AA"/>
    <w:rsid w:val="002B3FBC"/>
    <w:rsid w:val="002D4719"/>
    <w:rsid w:val="00332CE3"/>
    <w:rsid w:val="00343204"/>
    <w:rsid w:val="00370651"/>
    <w:rsid w:val="00372F6B"/>
    <w:rsid w:val="0038369C"/>
    <w:rsid w:val="003A0DD1"/>
    <w:rsid w:val="003C27CB"/>
    <w:rsid w:val="003E38C5"/>
    <w:rsid w:val="00432524"/>
    <w:rsid w:val="00446B44"/>
    <w:rsid w:val="0046736C"/>
    <w:rsid w:val="00467735"/>
    <w:rsid w:val="004907C0"/>
    <w:rsid w:val="00492C09"/>
    <w:rsid w:val="00492F9D"/>
    <w:rsid w:val="004A3F18"/>
    <w:rsid w:val="004B42AC"/>
    <w:rsid w:val="004E1FC6"/>
    <w:rsid w:val="005043D8"/>
    <w:rsid w:val="0052271C"/>
    <w:rsid w:val="005316A9"/>
    <w:rsid w:val="0058768E"/>
    <w:rsid w:val="005D58EA"/>
    <w:rsid w:val="005E5EB1"/>
    <w:rsid w:val="00603581"/>
    <w:rsid w:val="0061775A"/>
    <w:rsid w:val="00690F3A"/>
    <w:rsid w:val="00697243"/>
    <w:rsid w:val="006F3722"/>
    <w:rsid w:val="00707A52"/>
    <w:rsid w:val="0072163C"/>
    <w:rsid w:val="007C3CD9"/>
    <w:rsid w:val="00850C88"/>
    <w:rsid w:val="00862D03"/>
    <w:rsid w:val="008741B1"/>
    <w:rsid w:val="008C19A1"/>
    <w:rsid w:val="008F5233"/>
    <w:rsid w:val="00901A7D"/>
    <w:rsid w:val="0093782B"/>
    <w:rsid w:val="00950031"/>
    <w:rsid w:val="00965085"/>
    <w:rsid w:val="009A4153"/>
    <w:rsid w:val="009B40E9"/>
    <w:rsid w:val="009E0581"/>
    <w:rsid w:val="00A01CD1"/>
    <w:rsid w:val="00A06DF6"/>
    <w:rsid w:val="00A16F97"/>
    <w:rsid w:val="00A420D7"/>
    <w:rsid w:val="00A522A6"/>
    <w:rsid w:val="00A80983"/>
    <w:rsid w:val="00AB3863"/>
    <w:rsid w:val="00AC6F6A"/>
    <w:rsid w:val="00B22FA0"/>
    <w:rsid w:val="00B26E40"/>
    <w:rsid w:val="00B52EB6"/>
    <w:rsid w:val="00B54254"/>
    <w:rsid w:val="00B555A2"/>
    <w:rsid w:val="00B75E30"/>
    <w:rsid w:val="00BB06FD"/>
    <w:rsid w:val="00BD06DC"/>
    <w:rsid w:val="00C20784"/>
    <w:rsid w:val="00C36C08"/>
    <w:rsid w:val="00C5106D"/>
    <w:rsid w:val="00C5355F"/>
    <w:rsid w:val="00C62DBF"/>
    <w:rsid w:val="00C63348"/>
    <w:rsid w:val="00C70B27"/>
    <w:rsid w:val="00C86602"/>
    <w:rsid w:val="00C902E8"/>
    <w:rsid w:val="00CA2DF8"/>
    <w:rsid w:val="00CB5AE3"/>
    <w:rsid w:val="00CD1338"/>
    <w:rsid w:val="00CD76A6"/>
    <w:rsid w:val="00CF5987"/>
    <w:rsid w:val="00D13875"/>
    <w:rsid w:val="00D4326E"/>
    <w:rsid w:val="00D50A64"/>
    <w:rsid w:val="00D562FA"/>
    <w:rsid w:val="00D64675"/>
    <w:rsid w:val="00D735CF"/>
    <w:rsid w:val="00D73D1F"/>
    <w:rsid w:val="00D92E0A"/>
    <w:rsid w:val="00D96906"/>
    <w:rsid w:val="00DB307C"/>
    <w:rsid w:val="00DC2A9F"/>
    <w:rsid w:val="00DD003D"/>
    <w:rsid w:val="00DE4C3B"/>
    <w:rsid w:val="00E611CD"/>
    <w:rsid w:val="00E83C31"/>
    <w:rsid w:val="00EA07EF"/>
    <w:rsid w:val="00F03964"/>
    <w:rsid w:val="00F03E60"/>
    <w:rsid w:val="00F05647"/>
    <w:rsid w:val="00F34C3E"/>
    <w:rsid w:val="00F453BC"/>
    <w:rsid w:val="00F81D09"/>
    <w:rsid w:val="00F855A4"/>
    <w:rsid w:val="00F924AC"/>
    <w:rsid w:val="00FD7ACE"/>
    <w:rsid w:val="00FE218A"/>
    <w:rsid w:val="00FE3308"/>
    <w:rsid w:val="00FE6F71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F855A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3A0D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A0DD1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D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3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B40E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50164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ac">
    <w:name w:val="Основной текст_"/>
    <w:basedOn w:val="a0"/>
    <w:link w:val="31"/>
    <w:uiPriority w:val="99"/>
    <w:locked/>
    <w:rsid w:val="00250164"/>
    <w:rPr>
      <w:rFonts w:ascii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">
    <w:name w:val="Основной текст2"/>
    <w:basedOn w:val="ac"/>
    <w:uiPriority w:val="99"/>
    <w:rsid w:val="00250164"/>
    <w:rPr>
      <w:color w:val="000000"/>
      <w:w w:val="100"/>
      <w:position w:val="0"/>
      <w:lang w:val="uk-UA"/>
    </w:rPr>
  </w:style>
  <w:style w:type="paragraph" w:customStyle="1" w:styleId="30">
    <w:name w:val="Основной текст (3)"/>
    <w:basedOn w:val="a"/>
    <w:link w:val="3"/>
    <w:uiPriority w:val="99"/>
    <w:rsid w:val="00250164"/>
    <w:pPr>
      <w:widowControl w:val="0"/>
      <w:shd w:val="clear" w:color="auto" w:fill="FFFFFF"/>
      <w:spacing w:line="277" w:lineRule="exact"/>
      <w:jc w:val="center"/>
    </w:pPr>
    <w:rPr>
      <w:b/>
      <w:bCs/>
      <w:spacing w:val="10"/>
      <w:sz w:val="20"/>
      <w:szCs w:val="20"/>
      <w:lang w:val="ru-RU" w:eastAsia="ru-RU"/>
    </w:rPr>
  </w:style>
  <w:style w:type="paragraph" w:customStyle="1" w:styleId="31">
    <w:name w:val="Основной текст3"/>
    <w:basedOn w:val="a"/>
    <w:link w:val="ac"/>
    <w:uiPriority w:val="99"/>
    <w:rsid w:val="00250164"/>
    <w:pPr>
      <w:widowControl w:val="0"/>
      <w:shd w:val="clear" w:color="auto" w:fill="FFFFFF"/>
      <w:spacing w:after="300" w:line="240" w:lineRule="atLeast"/>
      <w:ind w:hanging="460"/>
      <w:jc w:val="center"/>
    </w:pPr>
    <w:rPr>
      <w:spacing w:val="6"/>
      <w:sz w:val="13"/>
      <w:szCs w:val="13"/>
      <w:lang w:val="ru-RU" w:eastAsia="ru-RU"/>
    </w:rPr>
  </w:style>
  <w:style w:type="character" w:customStyle="1" w:styleId="4">
    <w:name w:val="Основной текст (4)"/>
    <w:basedOn w:val="a0"/>
    <w:uiPriority w:val="99"/>
    <w:rsid w:val="00CD1338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single"/>
      <w:lang w:val="uk-UA"/>
    </w:rPr>
  </w:style>
  <w:style w:type="character" w:customStyle="1" w:styleId="CordiaUPC">
    <w:name w:val="Основной текст + CordiaUPC"/>
    <w:aliases w:val="16 pt,Интервал 0 pt"/>
    <w:basedOn w:val="ac"/>
    <w:uiPriority w:val="99"/>
    <w:rsid w:val="0046736C"/>
    <w:rPr>
      <w:rFonts w:ascii="CordiaUPC" w:eastAsia="Times New Roman" w:hAnsi="CordiaUPC" w:cs="CordiaUPC"/>
      <w:color w:val="000000"/>
      <w:spacing w:val="0"/>
      <w:w w:val="100"/>
      <w:position w:val="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buzinka.m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836</Words>
  <Characters>4770</Characters>
  <Application>Microsoft Office Word</Application>
  <DocSecurity>0</DocSecurity>
  <Lines>39</Lines>
  <Paragraphs>11</Paragraphs>
  <ScaleCrop>false</ScaleCrop>
  <Company>ЦНАП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hp-4540</cp:lastModifiedBy>
  <cp:revision>23</cp:revision>
  <cp:lastPrinted>2018-10-16T09:01:00Z</cp:lastPrinted>
  <dcterms:created xsi:type="dcterms:W3CDTF">2018-10-11T12:16:00Z</dcterms:created>
  <dcterms:modified xsi:type="dcterms:W3CDTF">2019-01-24T07:23:00Z</dcterms:modified>
</cp:coreProperties>
</file>